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29" w:rsidRPr="00151B29" w:rsidRDefault="00151B29" w:rsidP="00151B2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1B29">
        <w:rPr>
          <w:rFonts w:ascii="Times New Roman" w:hAnsi="Times New Roman" w:cs="Times New Roman"/>
          <w:noProof/>
        </w:rPr>
        <w:drawing>
          <wp:inline distT="0" distB="0" distL="0" distR="0" wp14:anchorId="42EE42C5" wp14:editId="498450A3">
            <wp:extent cx="771525" cy="5295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408" cy="54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29" w:rsidRPr="00151B29" w:rsidRDefault="00151B29" w:rsidP="00151B29">
      <w:pPr>
        <w:spacing w:after="0" w:line="360" w:lineRule="auto"/>
        <w:jc w:val="center"/>
        <w:rPr>
          <w:rFonts w:ascii="Times New Roman" w:hAnsi="Times New Roman" w:cs="Times New Roman"/>
          <w:b/>
          <w:sz w:val="34"/>
        </w:rPr>
      </w:pPr>
      <w:r w:rsidRPr="00151B29">
        <w:rPr>
          <w:rFonts w:ascii="Times New Roman" w:hAnsi="Times New Roman" w:cs="Times New Roman"/>
          <w:b/>
          <w:sz w:val="34"/>
        </w:rPr>
        <w:t xml:space="preserve">THỦ TỤC VISA CANADA DU LỊCH </w:t>
      </w:r>
      <w:r w:rsidRPr="00151B29">
        <w:rPr>
          <w:rFonts w:ascii="Times New Roman" w:hAnsi="Times New Roman" w:cs="Times New Roman"/>
          <w:b/>
          <w:sz w:val="34"/>
        </w:rPr>
        <w:t>TỰ TÚC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1"/>
        <w:gridCol w:w="2336"/>
        <w:gridCol w:w="1443"/>
        <w:gridCol w:w="3230"/>
      </w:tblGrid>
      <w:tr w:rsidR="00151B29" w:rsidRPr="00151B29" w:rsidTr="00802AEC">
        <w:tc>
          <w:tcPr>
            <w:tcW w:w="2791" w:type="dxa"/>
            <w:shd w:val="clear" w:color="auto" w:fill="FFC000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Thời hạn visa</w:t>
            </w:r>
          </w:p>
        </w:tc>
        <w:tc>
          <w:tcPr>
            <w:tcW w:w="2336" w:type="dxa"/>
            <w:shd w:val="clear" w:color="auto" w:fill="FFC000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Chi phí ($)</w:t>
            </w:r>
          </w:p>
        </w:tc>
        <w:tc>
          <w:tcPr>
            <w:tcW w:w="1443" w:type="dxa"/>
            <w:shd w:val="clear" w:color="auto" w:fill="FFC000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3230" w:type="dxa"/>
            <w:shd w:val="clear" w:color="auto" w:fill="FFC000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Làm nhanh</w:t>
            </w:r>
          </w:p>
        </w:tc>
      </w:tr>
      <w:tr w:rsidR="00151B29" w:rsidRPr="00151B29" w:rsidTr="00802AEC">
        <w:tc>
          <w:tcPr>
            <w:tcW w:w="2791" w:type="dxa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6 tháng nhiều lần</w:t>
            </w:r>
          </w:p>
        </w:tc>
        <w:tc>
          <w:tcPr>
            <w:tcW w:w="2336" w:type="dxa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310$</w:t>
            </w:r>
          </w:p>
        </w:tc>
        <w:tc>
          <w:tcPr>
            <w:tcW w:w="1443" w:type="dxa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2-8 tuần</w:t>
            </w:r>
          </w:p>
        </w:tc>
        <w:tc>
          <w:tcPr>
            <w:tcW w:w="3230" w:type="dxa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15 ngày + phí DV</w:t>
            </w:r>
          </w:p>
        </w:tc>
      </w:tr>
      <w:tr w:rsidR="00151B29" w:rsidRPr="00151B29" w:rsidTr="00802AEC">
        <w:tc>
          <w:tcPr>
            <w:tcW w:w="2791" w:type="dxa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 xml:space="preserve">1 năm nhiều lần – 10 năm </w:t>
            </w:r>
          </w:p>
        </w:tc>
        <w:tc>
          <w:tcPr>
            <w:tcW w:w="2336" w:type="dxa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380$</w:t>
            </w:r>
          </w:p>
        </w:tc>
        <w:tc>
          <w:tcPr>
            <w:tcW w:w="1443" w:type="dxa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2-8 tuần</w:t>
            </w:r>
          </w:p>
        </w:tc>
        <w:tc>
          <w:tcPr>
            <w:tcW w:w="3230" w:type="dxa"/>
          </w:tcPr>
          <w:p w:rsidR="00151B29" w:rsidRPr="00151B29" w:rsidRDefault="00151B29" w:rsidP="00802AEC">
            <w:pPr>
              <w:tabs>
                <w:tab w:val="left" w:pos="12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15 ngày + phí DV</w:t>
            </w:r>
          </w:p>
        </w:tc>
      </w:tr>
    </w:tbl>
    <w:p w:rsidR="00151B29" w:rsidRPr="00151B29" w:rsidRDefault="00151B29" w:rsidP="00151B29">
      <w:pPr>
        <w:spacing w:after="0" w:line="360" w:lineRule="auto"/>
        <w:rPr>
          <w:rFonts w:ascii="Times New Roman" w:hAnsi="Times New Roman" w:cs="Times New Roman"/>
        </w:rPr>
      </w:pPr>
    </w:p>
    <w:p w:rsidR="00151B29" w:rsidRPr="00151B29" w:rsidRDefault="00151B29" w:rsidP="00151B29">
      <w:pPr>
        <w:spacing w:after="0" w:line="360" w:lineRule="auto"/>
        <w:ind w:left="-270"/>
        <w:rPr>
          <w:rFonts w:ascii="Times New Roman" w:hAnsi="Times New Roman" w:cs="Times New Roman"/>
          <w:b/>
          <w:u w:val="single"/>
        </w:rPr>
      </w:pPr>
      <w:r w:rsidRPr="00151B29">
        <w:rPr>
          <w:rFonts w:ascii="Times New Roman" w:hAnsi="Times New Roman" w:cs="Times New Roman"/>
          <w:b/>
          <w:u w:val="single"/>
        </w:rPr>
        <w:t xml:space="preserve">THỦ TỤC </w:t>
      </w:r>
      <w:r w:rsidRPr="00151B29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eGrid"/>
        <w:tblW w:w="10890" w:type="dxa"/>
        <w:tblInd w:w="-995" w:type="dxa"/>
        <w:tblLook w:val="04A0" w:firstRow="1" w:lastRow="0" w:firstColumn="1" w:lastColumn="0" w:noHBand="0" w:noVBand="1"/>
      </w:tblPr>
      <w:tblGrid>
        <w:gridCol w:w="2821"/>
        <w:gridCol w:w="6089"/>
        <w:gridCol w:w="990"/>
        <w:gridCol w:w="990"/>
      </w:tblGrid>
      <w:tr w:rsidR="00151B29" w:rsidRPr="00151B29" w:rsidTr="00151B29">
        <w:trPr>
          <w:trHeight w:val="372"/>
        </w:trPr>
        <w:tc>
          <w:tcPr>
            <w:tcW w:w="2821" w:type="dxa"/>
            <w:shd w:val="clear" w:color="auto" w:fill="FFC000"/>
          </w:tcPr>
          <w:p w:rsidR="00151B29" w:rsidRPr="00151B29" w:rsidRDefault="00151B29" w:rsidP="00802AEC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Danh sách</w:t>
            </w:r>
          </w:p>
        </w:tc>
        <w:tc>
          <w:tcPr>
            <w:tcW w:w="6089" w:type="dxa"/>
            <w:shd w:val="clear" w:color="auto" w:fill="FFC000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51B29">
              <w:rPr>
                <w:rFonts w:ascii="Times New Roman" w:hAnsi="Times New Roman" w:cs="Times New Roman"/>
                <w:i/>
              </w:rPr>
              <w:t>Yêu cầu</w:t>
            </w:r>
          </w:p>
        </w:tc>
        <w:tc>
          <w:tcPr>
            <w:tcW w:w="990" w:type="dxa"/>
            <w:shd w:val="clear" w:color="auto" w:fill="FFC000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51B29">
              <w:rPr>
                <w:rFonts w:ascii="Times New Roman" w:hAnsi="Times New Roman" w:cs="Times New Roman"/>
                <w:i/>
              </w:rPr>
              <w:t>Có</w:t>
            </w:r>
          </w:p>
        </w:tc>
        <w:tc>
          <w:tcPr>
            <w:tcW w:w="990" w:type="dxa"/>
            <w:shd w:val="clear" w:color="auto" w:fill="FFC000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51B29">
              <w:rPr>
                <w:rFonts w:ascii="Times New Roman" w:hAnsi="Times New Roman" w:cs="Times New Roman"/>
                <w:i/>
              </w:rPr>
              <w:t>Không</w:t>
            </w:r>
          </w:p>
        </w:tc>
      </w:tr>
      <w:tr w:rsidR="00151B29" w:rsidRPr="00151B29" w:rsidTr="00151B29">
        <w:trPr>
          <w:trHeight w:val="372"/>
        </w:trPr>
        <w:tc>
          <w:tcPr>
            <w:tcW w:w="2821" w:type="dxa"/>
          </w:tcPr>
          <w:p w:rsidR="00151B29" w:rsidRPr="00151B29" w:rsidRDefault="00151B29" w:rsidP="00802A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Hộ chiếu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  <w:i/>
              </w:rPr>
              <w:t>sycc trên giấy a4 (bao gồm những trang có dấu)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51B29" w:rsidRPr="00151B29" w:rsidTr="00151B29">
        <w:trPr>
          <w:trHeight w:val="372"/>
        </w:trPr>
        <w:tc>
          <w:tcPr>
            <w:tcW w:w="2821" w:type="dxa"/>
          </w:tcPr>
          <w:p w:rsidR="00151B29" w:rsidRPr="00151B29" w:rsidRDefault="00151B29" w:rsidP="00802A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 xml:space="preserve">Hình thẻ 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  <w:i/>
              </w:rPr>
              <w:t>2 tấm 4x6 nền trắng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51B29" w:rsidRPr="00151B29" w:rsidTr="00151B29">
        <w:trPr>
          <w:trHeight w:val="372"/>
        </w:trPr>
        <w:tc>
          <w:tcPr>
            <w:tcW w:w="2821" w:type="dxa"/>
          </w:tcPr>
          <w:p w:rsidR="00151B29" w:rsidRPr="00151B29" w:rsidRDefault="00151B29" w:rsidP="00802A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CMND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  <w:i/>
              </w:rPr>
              <w:t>sycc trên giấy a4, không cắt nhỏ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51B29" w:rsidRPr="00151B29" w:rsidTr="00151B29">
        <w:trPr>
          <w:trHeight w:val="372"/>
        </w:trPr>
        <w:tc>
          <w:tcPr>
            <w:tcW w:w="2821" w:type="dxa"/>
          </w:tcPr>
          <w:p w:rsidR="00151B29" w:rsidRPr="00151B29" w:rsidRDefault="00151B29" w:rsidP="00802A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Đăng ký kết hôn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51B29">
              <w:rPr>
                <w:rFonts w:ascii="Times New Roman" w:hAnsi="Times New Roman" w:cs="Times New Roman"/>
                <w:i/>
              </w:rPr>
              <w:t>sycc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51B29" w:rsidRPr="00151B29" w:rsidTr="00151B29">
        <w:trPr>
          <w:trHeight w:val="372"/>
        </w:trPr>
        <w:tc>
          <w:tcPr>
            <w:tcW w:w="2821" w:type="dxa"/>
          </w:tcPr>
          <w:p w:rsidR="00151B29" w:rsidRPr="00151B29" w:rsidRDefault="00151B29" w:rsidP="00802A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Hộ khẩu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  <w:i/>
              </w:rPr>
              <w:t>sycc nguyên cuốn / trên giấy a4, không cắt nhỏ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51B29" w:rsidRPr="00151B29" w:rsidTr="00151B29">
        <w:trPr>
          <w:trHeight w:val="372"/>
        </w:trPr>
        <w:tc>
          <w:tcPr>
            <w:tcW w:w="2821" w:type="dxa"/>
          </w:tcPr>
          <w:p w:rsidR="00151B29" w:rsidRPr="00151B29" w:rsidRDefault="00151B29" w:rsidP="00802A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TKTT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  <w:i/>
              </w:rPr>
              <w:t>file đính kèm</w:t>
            </w:r>
            <w:r w:rsidRPr="00151B29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51B29">
                <w:rPr>
                  <w:rStyle w:val="Hyperlink"/>
                  <w:rFonts w:ascii="Times New Roman" w:hAnsi="Times New Roman" w:cs="Times New Roman"/>
                </w:rPr>
                <w:t>D:\Canada\hs Canada\Ca_thong_tin_ca_nhan.xlsx</w:t>
              </w:r>
            </w:hyperlink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51B29" w:rsidRPr="00151B29" w:rsidTr="00151B29">
        <w:trPr>
          <w:trHeight w:val="372"/>
        </w:trPr>
        <w:tc>
          <w:tcPr>
            <w:tcW w:w="2821" w:type="dxa"/>
          </w:tcPr>
          <w:p w:rsidR="00151B29" w:rsidRPr="00151B29" w:rsidRDefault="00151B29" w:rsidP="00802A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Giấy tờ nhà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  <w:i/>
              </w:rPr>
              <w:t>sycc / trên giấy a4, không cắt nhỏ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51B29" w:rsidRPr="00151B29" w:rsidTr="00151B29">
        <w:trPr>
          <w:trHeight w:val="372"/>
        </w:trPr>
        <w:tc>
          <w:tcPr>
            <w:tcW w:w="2821" w:type="dxa"/>
          </w:tcPr>
          <w:p w:rsidR="00151B29" w:rsidRPr="00151B29" w:rsidRDefault="00151B29" w:rsidP="00802A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Sổ tiết kiệm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  <w:i/>
              </w:rPr>
              <w:t>sycc / trên giấy a4, không cắt nhỏ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51B29" w:rsidRPr="00151B29" w:rsidTr="00151B29">
        <w:trPr>
          <w:trHeight w:val="372"/>
        </w:trPr>
        <w:tc>
          <w:tcPr>
            <w:tcW w:w="2821" w:type="dxa"/>
          </w:tcPr>
          <w:p w:rsidR="00151B29" w:rsidRPr="00151B29" w:rsidRDefault="00151B29" w:rsidP="00802A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Việc làm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51B29" w:rsidRPr="00151B29" w:rsidTr="00151B29">
        <w:trPr>
          <w:trHeight w:val="192"/>
        </w:trPr>
        <w:tc>
          <w:tcPr>
            <w:tcW w:w="2821" w:type="dxa"/>
            <w:vMerge w:val="restart"/>
          </w:tcPr>
          <w:p w:rsidR="00151B29" w:rsidRPr="00151B29" w:rsidRDefault="00151B29" w:rsidP="00802AEC">
            <w:pPr>
              <w:jc w:val="right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Chủ doanh nghiệp (1)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Giấy phép kinh doanh (sycc)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411"/>
        </w:trPr>
        <w:tc>
          <w:tcPr>
            <w:tcW w:w="2821" w:type="dxa"/>
            <w:vMerge/>
          </w:tcPr>
          <w:p w:rsidR="00151B29" w:rsidRPr="00151B29" w:rsidRDefault="00151B29" w:rsidP="00802A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 xml:space="preserve">Biên lai đóng thuế 3 tháng 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411"/>
        </w:trPr>
        <w:tc>
          <w:tcPr>
            <w:tcW w:w="2821" w:type="dxa"/>
            <w:vMerge/>
          </w:tcPr>
          <w:p w:rsidR="00151B29" w:rsidRPr="00151B29" w:rsidRDefault="00151B29" w:rsidP="00802A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Hoặc tờ khai thuế 3 tháng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314"/>
        </w:trPr>
        <w:tc>
          <w:tcPr>
            <w:tcW w:w="2821" w:type="dxa"/>
            <w:vMerge w:val="restart"/>
          </w:tcPr>
          <w:p w:rsidR="00151B29" w:rsidRPr="00151B29" w:rsidRDefault="00151B29" w:rsidP="00802AEC">
            <w:pPr>
              <w:jc w:val="right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Nhân viên công ty (2)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Hợp đồng lao động (sycc)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300"/>
        </w:trPr>
        <w:tc>
          <w:tcPr>
            <w:tcW w:w="2821" w:type="dxa"/>
            <w:vMerge/>
          </w:tcPr>
          <w:p w:rsidR="00151B29" w:rsidRPr="00151B29" w:rsidRDefault="00151B29" w:rsidP="00802A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Nghỉ phép (gốc)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314"/>
        </w:trPr>
        <w:tc>
          <w:tcPr>
            <w:tcW w:w="2821" w:type="dxa"/>
            <w:vMerge/>
          </w:tcPr>
          <w:p w:rsidR="00151B29" w:rsidRPr="00151B29" w:rsidRDefault="00151B29" w:rsidP="00802A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Bảng lương 3 tháng (gốc)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314"/>
        </w:trPr>
        <w:tc>
          <w:tcPr>
            <w:tcW w:w="2821" w:type="dxa"/>
            <w:vMerge w:val="restart"/>
          </w:tcPr>
          <w:p w:rsidR="00151B29" w:rsidRPr="00151B29" w:rsidRDefault="00151B29" w:rsidP="00802AEC">
            <w:pPr>
              <w:jc w:val="right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Hưu trí (3)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Quyết định hưu (sycc)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314"/>
        </w:trPr>
        <w:tc>
          <w:tcPr>
            <w:tcW w:w="2821" w:type="dxa"/>
            <w:vMerge/>
          </w:tcPr>
          <w:p w:rsidR="00151B29" w:rsidRPr="00151B29" w:rsidRDefault="00151B29" w:rsidP="00802A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Sổ hưu (sycc)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314"/>
        </w:trPr>
        <w:tc>
          <w:tcPr>
            <w:tcW w:w="2821" w:type="dxa"/>
          </w:tcPr>
          <w:p w:rsidR="00151B29" w:rsidRPr="00151B29" w:rsidRDefault="00151B29" w:rsidP="00802AEC">
            <w:pPr>
              <w:jc w:val="right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Nội trợ (4)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Mục 1,2,3 của người tài trợ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314"/>
        </w:trPr>
        <w:tc>
          <w:tcPr>
            <w:tcW w:w="2821" w:type="dxa"/>
            <w:vMerge w:val="restart"/>
          </w:tcPr>
          <w:p w:rsidR="00151B29" w:rsidRPr="00151B29" w:rsidRDefault="00151B29" w:rsidP="00802AEC">
            <w:pPr>
              <w:jc w:val="right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Sinh viên (5)</w:t>
            </w: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Xác nhận HSSV do trường đóng dấu (gốc)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314"/>
        </w:trPr>
        <w:tc>
          <w:tcPr>
            <w:tcW w:w="2821" w:type="dxa"/>
            <w:vMerge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Nghỉ phép đi du lịch (gốc)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314"/>
        </w:trPr>
        <w:tc>
          <w:tcPr>
            <w:tcW w:w="2821" w:type="dxa"/>
            <w:vMerge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Bảo lãnh tài chính – Mục 1,2,3 của người bảo lãnh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  <w:tr w:rsidR="00151B29" w:rsidRPr="00151B29" w:rsidTr="00151B29">
        <w:trPr>
          <w:trHeight w:val="314"/>
        </w:trPr>
        <w:tc>
          <w:tcPr>
            <w:tcW w:w="2821" w:type="dxa"/>
            <w:vMerge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151B29" w:rsidRPr="00151B29" w:rsidRDefault="00151B29" w:rsidP="00802AE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1B29">
              <w:rPr>
                <w:rFonts w:ascii="Times New Roman" w:hAnsi="Times New Roman" w:cs="Times New Roman"/>
              </w:rPr>
              <w:t>Khai sinh (chứng minh quan hệ với người bảo lãnh)</w:t>
            </w: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51B29" w:rsidRPr="00151B29" w:rsidRDefault="00151B29" w:rsidP="00802AEC">
            <w:pPr>
              <w:rPr>
                <w:rFonts w:ascii="Times New Roman" w:hAnsi="Times New Roman" w:cs="Times New Roman"/>
              </w:rPr>
            </w:pPr>
          </w:p>
        </w:tc>
      </w:tr>
    </w:tbl>
    <w:p w:rsidR="00151B29" w:rsidRPr="00151B29" w:rsidRDefault="00151B29" w:rsidP="00151B29">
      <w:pPr>
        <w:rPr>
          <w:rFonts w:ascii="Times New Roman" w:hAnsi="Times New Roman" w:cs="Times New Roman"/>
        </w:rPr>
      </w:pPr>
    </w:p>
    <w:p w:rsidR="00151B29" w:rsidRPr="00151B29" w:rsidRDefault="00151B29" w:rsidP="00151B29">
      <w:pPr>
        <w:ind w:left="-630"/>
        <w:rPr>
          <w:rFonts w:ascii="Times New Roman" w:hAnsi="Times New Roman" w:cs="Times New Roman"/>
          <w:b/>
          <w:u w:val="single"/>
        </w:rPr>
      </w:pPr>
      <w:bookmarkStart w:id="0" w:name="_GoBack"/>
      <w:r w:rsidRPr="00151B29">
        <w:rPr>
          <w:rFonts w:ascii="Times New Roman" w:hAnsi="Times New Roman" w:cs="Times New Roman"/>
          <w:b/>
          <w:u w:val="single"/>
        </w:rPr>
        <w:t xml:space="preserve">Ghi chú: </w:t>
      </w:r>
    </w:p>
    <w:p w:rsidR="00216668" w:rsidRPr="00151B29" w:rsidRDefault="00151B29" w:rsidP="00151B29">
      <w:pPr>
        <w:pStyle w:val="ListParagraph"/>
        <w:numPr>
          <w:ilvl w:val="0"/>
          <w:numId w:val="2"/>
        </w:numPr>
        <w:ind w:left="-630"/>
        <w:rPr>
          <w:rFonts w:ascii="Times New Roman" w:hAnsi="Times New Roman" w:cs="Times New Roman"/>
        </w:rPr>
      </w:pPr>
      <w:r w:rsidRPr="00151B29">
        <w:rPr>
          <w:rFonts w:ascii="Times New Roman" w:hAnsi="Times New Roman" w:cs="Times New Roman"/>
        </w:rPr>
        <w:t>SYCC : Sao y công chứng</w:t>
      </w:r>
    </w:p>
    <w:p w:rsidR="00151B29" w:rsidRPr="00151B29" w:rsidRDefault="00151B29" w:rsidP="00151B29">
      <w:pPr>
        <w:pStyle w:val="ListParagraph"/>
        <w:numPr>
          <w:ilvl w:val="0"/>
          <w:numId w:val="2"/>
        </w:numPr>
        <w:ind w:left="-630"/>
        <w:rPr>
          <w:rFonts w:ascii="Times New Roman" w:hAnsi="Times New Roman" w:cs="Times New Roman"/>
        </w:rPr>
      </w:pPr>
      <w:r w:rsidRPr="00151B29">
        <w:rPr>
          <w:rFonts w:ascii="Times New Roman" w:hAnsi="Times New Roman" w:cs="Times New Roman"/>
        </w:rPr>
        <w:t>Giấy tờ liên quan ngân hàng : phải bản gốc do ngân hàng cấp</w:t>
      </w:r>
    </w:p>
    <w:p w:rsidR="00151B29" w:rsidRDefault="00151B29" w:rsidP="00151B29">
      <w:pPr>
        <w:pStyle w:val="ListParagraph"/>
        <w:numPr>
          <w:ilvl w:val="0"/>
          <w:numId w:val="2"/>
        </w:numPr>
        <w:ind w:left="-630"/>
        <w:rPr>
          <w:rFonts w:ascii="Times New Roman" w:hAnsi="Times New Roman" w:cs="Times New Roman"/>
        </w:rPr>
      </w:pPr>
      <w:r w:rsidRPr="00151B29">
        <w:rPr>
          <w:rFonts w:ascii="Times New Roman" w:hAnsi="Times New Roman" w:cs="Times New Roman"/>
        </w:rPr>
        <w:t>Giấy tờ liên quan doanh nghiệp: nếu không phải bản công chứng do nhà nước cấp thì được phép đóng dấu sao y công ty</w:t>
      </w:r>
    </w:p>
    <w:p w:rsidR="00151B29" w:rsidRDefault="00151B29" w:rsidP="00151B29">
      <w:pPr>
        <w:pStyle w:val="ListParagraph"/>
        <w:numPr>
          <w:ilvl w:val="0"/>
          <w:numId w:val="2"/>
        </w:numPr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Toàn bộ giấy tờ phải được sao y trên giấy a4</w:t>
      </w:r>
    </w:p>
    <w:p w:rsidR="00151B29" w:rsidRPr="00151B29" w:rsidRDefault="00151B29" w:rsidP="00151B29">
      <w:pPr>
        <w:pStyle w:val="ListParagraph"/>
        <w:numPr>
          <w:ilvl w:val="0"/>
          <w:numId w:val="4"/>
        </w:numPr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Bổ sung hồ sơ mất phí 350,000vnd/ lần , vì vậy quý khách cần cân nhắc kỹ trước khi lấy dấu vân tay</w:t>
      </w:r>
      <w:bookmarkEnd w:id="0"/>
    </w:p>
    <w:sectPr w:rsidR="00151B29" w:rsidRPr="00151B29" w:rsidSect="00B101A3">
      <w:pgSz w:w="11907" w:h="16840" w:code="9"/>
      <w:pgMar w:top="540" w:right="851" w:bottom="450" w:left="162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3FEC"/>
    <w:multiLevelType w:val="hybridMultilevel"/>
    <w:tmpl w:val="F2B4A6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3D6C"/>
    <w:multiLevelType w:val="hybridMultilevel"/>
    <w:tmpl w:val="0EC4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5158"/>
    <w:multiLevelType w:val="hybridMultilevel"/>
    <w:tmpl w:val="BF8E5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F0BE1"/>
    <w:multiLevelType w:val="hybridMultilevel"/>
    <w:tmpl w:val="4FE2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29"/>
    <w:rsid w:val="00151B29"/>
    <w:rsid w:val="00216668"/>
    <w:rsid w:val="002F1CE7"/>
    <w:rsid w:val="00F0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92E9"/>
  <w15:chartTrackingRefBased/>
  <w15:docId w15:val="{3D5E5201-F221-4DEA-8F4C-F6A619F7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Canada\hs%20Canada\Ca_thong_tin_ca_nhan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2018-05-15T15:53:00Z</dcterms:created>
  <dcterms:modified xsi:type="dcterms:W3CDTF">2018-05-15T16:00:00Z</dcterms:modified>
</cp:coreProperties>
</file>